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B" w:rsidRDefault="004D09B2" w:rsidP="005156EA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4D09B2">
        <w:rPr>
          <w:rFonts w:ascii="Times New Roman" w:hAnsi="Times New Roman" w:cs="Times New Roman"/>
          <w:color w:val="00B050"/>
          <w:sz w:val="36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6pt;height:44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ригами и активность мозга"/>
          </v:shape>
        </w:pict>
      </w:r>
    </w:p>
    <w:p w:rsidR="005156EA" w:rsidRPr="00D23E39" w:rsidRDefault="005156EA" w:rsidP="005156EA">
      <w:pPr>
        <w:ind w:firstLine="708"/>
        <w:rPr>
          <w:rFonts w:ascii="Times New Roman" w:hAnsi="Times New Roman" w:cs="Times New Roman"/>
          <w:color w:val="7030A0"/>
          <w:sz w:val="40"/>
          <w:szCs w:val="40"/>
        </w:rPr>
      </w:pPr>
      <w:r w:rsidRPr="004D09B2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Способность  манипулировать руками</w:t>
      </w:r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 в эволюции человечества послужила одной из отправных точек в развитии интеллектуальных способностей. Правая половина нашего тела управляется левым полушарием головного мозга, а левая – правым полушарием.</w:t>
      </w:r>
    </w:p>
    <w:p w:rsidR="005156EA" w:rsidRPr="00D23E39" w:rsidRDefault="00604230" w:rsidP="005156EA">
      <w:pPr>
        <w:ind w:firstLine="708"/>
        <w:rPr>
          <w:rFonts w:ascii="Times New Roman" w:hAnsi="Times New Roman" w:cs="Times New Roman"/>
          <w:color w:val="7030A0"/>
          <w:sz w:val="40"/>
          <w:szCs w:val="40"/>
        </w:rPr>
      </w:pPr>
      <w:r w:rsidRPr="004D09B2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Оригами</w:t>
      </w:r>
      <w:r w:rsidRPr="004D09B2">
        <w:rPr>
          <w:rFonts w:ascii="Times New Roman" w:hAnsi="Times New Roman" w:cs="Times New Roman"/>
          <w:color w:val="7030A0"/>
          <w:sz w:val="40"/>
          <w:szCs w:val="40"/>
          <w:u w:val="single"/>
        </w:rPr>
        <w:t xml:space="preserve"> –</w:t>
      </w:r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 это вид деятельности, в котором задействованы </w:t>
      </w:r>
      <w:r w:rsidRPr="004D09B2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одновременно обе руки</w:t>
      </w:r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. В этом плане оригами представляется очень выигрышным занятием, способствующим повышению активности и левого, и правого полушария мозга. Активная работа рук, наряду с работой интеллекта создаёт </w:t>
      </w:r>
      <w:r w:rsidR="00D23E39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условия для развития психических способностей человека. </w:t>
      </w:r>
      <w:r w:rsidRPr="004D09B2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Пластичность детского мозга и минимальное доминирование</w:t>
      </w:r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 одного полушария над другим в детстве является очень благоприятной почвой для развития обоих половин мозга и для выработки стратегии взаимодействия полушарий.</w:t>
      </w:r>
    </w:p>
    <w:p w:rsidR="00604230" w:rsidRPr="00D23E39" w:rsidRDefault="00604230" w:rsidP="005156EA">
      <w:pPr>
        <w:ind w:firstLine="708"/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Занятия оригами помогают ребёнку развиваться, более</w:t>
      </w:r>
      <w:r w:rsidR="00B21F16"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 полно используя ресурсы своей психики.</w:t>
      </w:r>
    </w:p>
    <w:p w:rsidR="00B21F16" w:rsidRDefault="00B21F16" w:rsidP="005156EA">
      <w:pPr>
        <w:ind w:firstLine="708"/>
        <w:rPr>
          <w:rFonts w:ascii="Times New Roman" w:hAnsi="Times New Roman" w:cs="Times New Roman"/>
          <w:color w:val="7030A0"/>
          <w:sz w:val="40"/>
          <w:szCs w:val="40"/>
        </w:rPr>
      </w:pPr>
    </w:p>
    <w:p w:rsidR="00D23E39" w:rsidRPr="00D23E39" w:rsidRDefault="00D23E39" w:rsidP="005156EA">
      <w:pPr>
        <w:ind w:firstLine="708"/>
        <w:rPr>
          <w:rFonts w:ascii="Times New Roman" w:hAnsi="Times New Roman" w:cs="Times New Roman"/>
          <w:color w:val="7030A0"/>
          <w:sz w:val="40"/>
          <w:szCs w:val="40"/>
        </w:rPr>
      </w:pPr>
    </w:p>
    <w:p w:rsidR="004D09B2" w:rsidRPr="004D09B2" w:rsidRDefault="00B21F16" w:rsidP="004D09B2">
      <w:pPr>
        <w:ind w:firstLine="708"/>
        <w:jc w:val="center"/>
        <w:rPr>
          <w:rFonts w:ascii="Times New Roman" w:hAnsi="Times New Roman" w:cs="Times New Roman"/>
          <w:b/>
          <w:i/>
          <w:color w:val="007A37"/>
          <w:sz w:val="48"/>
          <w:szCs w:val="40"/>
          <w:u w:val="single"/>
        </w:rPr>
      </w:pPr>
      <w:r w:rsidRPr="004D09B2">
        <w:rPr>
          <w:rFonts w:ascii="Times New Roman" w:hAnsi="Times New Roman" w:cs="Times New Roman"/>
          <w:b/>
          <w:i/>
          <w:color w:val="007A37"/>
          <w:sz w:val="48"/>
          <w:szCs w:val="40"/>
          <w:u w:val="single"/>
        </w:rPr>
        <w:lastRenderedPageBreak/>
        <w:t xml:space="preserve">Занятия оригами влияют на работу мозга и развитие ребёнка </w:t>
      </w:r>
    </w:p>
    <w:p w:rsidR="00B21F16" w:rsidRPr="004D09B2" w:rsidRDefault="00B21F16" w:rsidP="004D09B2">
      <w:pPr>
        <w:ind w:firstLine="708"/>
        <w:jc w:val="center"/>
        <w:rPr>
          <w:rFonts w:ascii="Times New Roman" w:hAnsi="Times New Roman" w:cs="Times New Roman"/>
          <w:b/>
          <w:i/>
          <w:color w:val="007A37"/>
          <w:sz w:val="48"/>
          <w:szCs w:val="40"/>
          <w:u w:val="single"/>
        </w:rPr>
      </w:pPr>
      <w:r w:rsidRPr="004D09B2">
        <w:rPr>
          <w:rFonts w:ascii="Times New Roman" w:hAnsi="Times New Roman" w:cs="Times New Roman"/>
          <w:b/>
          <w:i/>
          <w:color w:val="007A37"/>
          <w:sz w:val="48"/>
          <w:szCs w:val="40"/>
          <w:u w:val="single"/>
        </w:rPr>
        <w:t>следующим образом: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Повышается активность правого (творческого) полушария головного мозга и уравновешивается работа обоих полушарий.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Повышается уровень интеллекта (комплекс таких психических процессов, как внимание, восприятие, воображение, логика).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Активизируется творческое мышление: растёт беглость, гибкость, оригинальность.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Повышается и стабилизируется на высоком уровне </w:t>
      </w:r>
      <w:proofErr w:type="spellStart"/>
      <w:r w:rsidRPr="00D23E39">
        <w:rPr>
          <w:rFonts w:ascii="Times New Roman" w:hAnsi="Times New Roman" w:cs="Times New Roman"/>
          <w:color w:val="7030A0"/>
          <w:sz w:val="40"/>
          <w:szCs w:val="40"/>
        </w:rPr>
        <w:t>психоэмоциональное</w:t>
      </w:r>
      <w:proofErr w:type="spellEnd"/>
      <w:r w:rsidRPr="00D23E39">
        <w:rPr>
          <w:rFonts w:ascii="Times New Roman" w:hAnsi="Times New Roman" w:cs="Times New Roman"/>
          <w:color w:val="7030A0"/>
          <w:sz w:val="40"/>
          <w:szCs w:val="40"/>
        </w:rPr>
        <w:t xml:space="preserve"> состояние.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Снижается тревожность, что позволяет легче адаптироваться к психотравмирующим состояниям.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Улучшаются тонкие двигательные способности кистей рук.</w:t>
      </w:r>
    </w:p>
    <w:p w:rsidR="00B21F16" w:rsidRPr="00D23E39" w:rsidRDefault="00B21F16" w:rsidP="00B21F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3E39">
        <w:rPr>
          <w:rFonts w:ascii="Times New Roman" w:hAnsi="Times New Roman" w:cs="Times New Roman"/>
          <w:color w:val="7030A0"/>
          <w:sz w:val="40"/>
          <w:szCs w:val="40"/>
        </w:rPr>
        <w:t>Улучшается глазомер.</w:t>
      </w:r>
    </w:p>
    <w:sectPr w:rsidR="00B21F16" w:rsidRPr="00D23E39" w:rsidSect="000D180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81C"/>
    <w:multiLevelType w:val="hybridMultilevel"/>
    <w:tmpl w:val="B1569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56EA"/>
    <w:rsid w:val="000D1808"/>
    <w:rsid w:val="004D09B2"/>
    <w:rsid w:val="005156EA"/>
    <w:rsid w:val="00547752"/>
    <w:rsid w:val="00604230"/>
    <w:rsid w:val="00A3340B"/>
    <w:rsid w:val="00B21F16"/>
    <w:rsid w:val="00D23E39"/>
    <w:rsid w:val="00E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BF8EDF-2328-4CD1-857D-61D0ABFF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Паромская</dc:creator>
  <cp:keywords/>
  <dc:description/>
  <cp:lastModifiedBy>Паромская</cp:lastModifiedBy>
  <cp:revision>5</cp:revision>
  <dcterms:created xsi:type="dcterms:W3CDTF">2010-02-09T08:58:00Z</dcterms:created>
  <dcterms:modified xsi:type="dcterms:W3CDTF">2013-06-21T07:07:00Z</dcterms:modified>
</cp:coreProperties>
</file>